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9DF62" w14:textId="7472CD4B" w:rsidR="00E97A07" w:rsidRDefault="00E97A07" w:rsidP="00E97A07">
      <w:pPr>
        <w:shd w:val="clear" w:color="auto" w:fill="FFFFFF"/>
        <w:tabs>
          <w:tab w:val="left" w:pos="8235"/>
        </w:tabs>
        <w:spacing w:before="29"/>
        <w:ind w:left="-426"/>
        <w:jc w:val="center"/>
      </w:pPr>
      <w:r>
        <w:t xml:space="preserve">      </w:t>
      </w:r>
      <w:r>
        <w:rPr>
          <w:noProof/>
        </w:rPr>
        <w:drawing>
          <wp:inline distT="0" distB="0" distL="0" distR="0" wp14:anchorId="72E36EAD" wp14:editId="73B4A6E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E97A07" w14:paraId="0CB94CDA" w14:textId="77777777" w:rsidTr="00E97A07">
        <w:trPr>
          <w:trHeight w:val="774"/>
        </w:trPr>
        <w:tc>
          <w:tcPr>
            <w:tcW w:w="9621" w:type="dxa"/>
            <w:hideMark/>
          </w:tcPr>
          <w:p w14:paraId="6D9B61E1" w14:textId="77777777" w:rsidR="00E97A07" w:rsidRDefault="00E97A07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СЕЛИЩНА  РАДА</w:t>
            </w:r>
          </w:p>
          <w:p w14:paraId="7D06E62D" w14:textId="09396D51" w:rsidR="00E97A07" w:rsidRDefault="00E97A07">
            <w:pPr>
              <w:spacing w:line="254" w:lineRule="auto"/>
              <w:ind w:left="-180"/>
              <w:jc w:val="center"/>
              <w:rPr>
                <w:b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2A584C7" wp14:editId="26D9B675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5524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D4214E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РАЙОНУ  КИЇВСЬКОЇ  ОБЛАСТІ</w:t>
            </w:r>
          </w:p>
        </w:tc>
      </w:tr>
    </w:tbl>
    <w:p w14:paraId="3BC60E74" w14:textId="77777777" w:rsidR="00E97A07" w:rsidRDefault="00E97A07" w:rsidP="00E97A07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254804" w14:textId="4476C58F" w:rsidR="00E97A07" w:rsidRDefault="00E97A07" w:rsidP="00E97A07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18 сесія 8 засідання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09488D0F" w14:textId="77777777" w:rsidR="00E97A07" w:rsidRDefault="00E97A07" w:rsidP="00E97A0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3F58367D" w14:textId="6110E2EA" w:rsidR="00E97A07" w:rsidRDefault="00E97A07" w:rsidP="00E97A0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РІШЕННЯ                                                              </w:t>
      </w:r>
    </w:p>
    <w:p w14:paraId="362F4289" w14:textId="77777777" w:rsidR="00E97A07" w:rsidRDefault="00E97A07" w:rsidP="00E97A0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</w:t>
      </w:r>
    </w:p>
    <w:p w14:paraId="4E18558A" w14:textId="58B0AE2F" w:rsidR="00E97A07" w:rsidRDefault="00E97A07" w:rsidP="00E97A07">
      <w:pPr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Про дострокове припинення повноважень заступника селищного голови з питань діяльності виконавчих органів ради Крохмалюка Л.В.</w:t>
      </w:r>
    </w:p>
    <w:p w14:paraId="16966BD2" w14:textId="77777777" w:rsidR="00E97A07" w:rsidRDefault="00E97A07" w:rsidP="00E97A07">
      <w:pPr>
        <w:rPr>
          <w:lang w:val="uk-UA"/>
        </w:rPr>
      </w:pPr>
    </w:p>
    <w:p w14:paraId="23B32537" w14:textId="035BE225" w:rsidR="00E97A07" w:rsidRDefault="00E97A07" w:rsidP="00E97A07">
      <w:pPr>
        <w:tabs>
          <w:tab w:val="left" w:pos="720"/>
        </w:tabs>
        <w:jc w:val="both"/>
        <w:rPr>
          <w:szCs w:val="28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       Розглянувши заяву заступника селищного голови з питань діяльності виконавчих органів ради Крохмалюка Любомира Валерійовича про звільнення з займаної посади, на підставі </w:t>
      </w:r>
      <w:r w:rsidR="009306E7">
        <w:rPr>
          <w:color w:val="000000"/>
          <w:sz w:val="26"/>
          <w:szCs w:val="26"/>
          <w:lang w:val="uk-UA"/>
        </w:rPr>
        <w:t xml:space="preserve">пункту 1 частини 1 </w:t>
      </w:r>
      <w:r>
        <w:rPr>
          <w:color w:val="000000"/>
          <w:sz w:val="26"/>
          <w:szCs w:val="26"/>
          <w:lang w:val="uk-UA"/>
        </w:rPr>
        <w:t>статті 3</w:t>
      </w:r>
      <w:r w:rsidR="009306E7">
        <w:rPr>
          <w:color w:val="000000"/>
          <w:sz w:val="26"/>
          <w:szCs w:val="26"/>
          <w:lang w:val="uk-UA"/>
        </w:rPr>
        <w:t>6</w:t>
      </w:r>
      <w:r>
        <w:rPr>
          <w:color w:val="000000"/>
          <w:sz w:val="26"/>
          <w:szCs w:val="26"/>
          <w:lang w:val="uk-UA"/>
        </w:rPr>
        <w:t xml:space="preserve"> Кодексу законів про працю України, </w:t>
      </w:r>
      <w:r>
        <w:rPr>
          <w:sz w:val="27"/>
          <w:szCs w:val="27"/>
          <w:lang w:val="uk-UA"/>
        </w:rPr>
        <w:t xml:space="preserve">керуючись статтею 26, 51 Закону України «Про місцеве самоврядування в Україні», враховуючи рекомендації </w:t>
      </w:r>
      <w:r>
        <w:rPr>
          <w:szCs w:val="28"/>
          <w:lang w:val="uk-UA"/>
        </w:rPr>
        <w:t xml:space="preserve">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02.12.2022 року, селищна рада </w:t>
      </w:r>
    </w:p>
    <w:p w14:paraId="77AEB82A" w14:textId="77777777" w:rsidR="00E97A07" w:rsidRDefault="00E97A07" w:rsidP="00E97A07">
      <w:pPr>
        <w:ind w:right="-568"/>
        <w:jc w:val="both"/>
        <w:rPr>
          <w:szCs w:val="28"/>
          <w:lang w:val="uk-UA"/>
        </w:rPr>
      </w:pPr>
    </w:p>
    <w:p w14:paraId="04DC2902" w14:textId="67D397CE" w:rsidR="00E97A07" w:rsidRDefault="00E97A07" w:rsidP="00E97A07">
      <w:pPr>
        <w:ind w:right="-568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</w:t>
      </w:r>
      <w:r w:rsidR="003E70E0">
        <w:rPr>
          <w:b/>
          <w:szCs w:val="28"/>
          <w:lang w:val="uk-UA"/>
        </w:rPr>
        <w:t xml:space="preserve">  </w:t>
      </w:r>
      <w:r>
        <w:rPr>
          <w:b/>
          <w:szCs w:val="28"/>
          <w:lang w:val="uk-UA"/>
        </w:rPr>
        <w:t xml:space="preserve">  ВИРІШИЛА:</w:t>
      </w:r>
    </w:p>
    <w:p w14:paraId="0D1DEE0C" w14:textId="77777777" w:rsidR="00E97A07" w:rsidRDefault="00E97A07" w:rsidP="00E97A07">
      <w:pPr>
        <w:ind w:right="-568"/>
        <w:jc w:val="center"/>
        <w:rPr>
          <w:b/>
          <w:szCs w:val="28"/>
          <w:lang w:val="uk-UA"/>
        </w:rPr>
      </w:pPr>
    </w:p>
    <w:p w14:paraId="5041FE4D" w14:textId="75850906" w:rsidR="00E97A07" w:rsidRDefault="00E97A07" w:rsidP="00E97A07">
      <w:pPr>
        <w:shd w:val="clear" w:color="auto" w:fill="FFFFFF"/>
        <w:tabs>
          <w:tab w:val="left" w:leader="underscore" w:pos="2410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1.Припинити достроково 02 грудня 2022 року повноваження заступника селищного голови з питань діяльності виконавчих органів ради </w:t>
      </w:r>
      <w:r>
        <w:rPr>
          <w:color w:val="000000"/>
          <w:sz w:val="26"/>
          <w:szCs w:val="26"/>
          <w:lang w:val="uk-UA"/>
        </w:rPr>
        <w:t>Крохмалюка Любомира Валерійовича</w:t>
      </w:r>
      <w:r>
        <w:rPr>
          <w:szCs w:val="28"/>
          <w:lang w:val="uk-UA"/>
        </w:rPr>
        <w:t xml:space="preserve">, у зв’язку із звільненням із займаної посади за </w:t>
      </w:r>
      <w:r w:rsidR="009306E7">
        <w:rPr>
          <w:szCs w:val="28"/>
          <w:lang w:val="uk-UA"/>
        </w:rPr>
        <w:t>угодою сторін</w:t>
      </w:r>
      <w:r>
        <w:rPr>
          <w:szCs w:val="28"/>
          <w:lang w:val="uk-UA"/>
        </w:rPr>
        <w:t xml:space="preserve"> відповідно до </w:t>
      </w:r>
      <w:r w:rsidR="009306E7">
        <w:rPr>
          <w:color w:val="000000"/>
          <w:sz w:val="26"/>
          <w:szCs w:val="26"/>
          <w:lang w:val="uk-UA"/>
        </w:rPr>
        <w:t xml:space="preserve">пункту 1 частини 1 статті 36 </w:t>
      </w:r>
      <w:r>
        <w:rPr>
          <w:szCs w:val="28"/>
          <w:lang w:val="uk-UA"/>
        </w:rPr>
        <w:t xml:space="preserve"> КЗпП України. </w:t>
      </w:r>
    </w:p>
    <w:p w14:paraId="116B33F9" w14:textId="77777777" w:rsidR="00E97A07" w:rsidRDefault="00E97A07" w:rsidP="00E97A07">
      <w:pPr>
        <w:shd w:val="clear" w:color="auto" w:fill="FFFFFF"/>
        <w:tabs>
          <w:tab w:val="left" w:leader="underscore" w:pos="2410"/>
        </w:tabs>
        <w:ind w:firstLine="709"/>
        <w:jc w:val="both"/>
        <w:rPr>
          <w:szCs w:val="28"/>
          <w:lang w:val="uk-UA"/>
        </w:rPr>
      </w:pPr>
    </w:p>
    <w:p w14:paraId="0EC5B5CE" w14:textId="07FBB499" w:rsidR="00E97A07" w:rsidRDefault="00E97A07" w:rsidP="00E97A07">
      <w:pPr>
        <w:shd w:val="clear" w:color="auto" w:fill="FFFFFF"/>
        <w:tabs>
          <w:tab w:val="left" w:leader="underscore" w:pos="2410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2.Вивести заступника селищного голови з питань діяльності виконавчих органів ради </w:t>
      </w:r>
      <w:r>
        <w:rPr>
          <w:color w:val="000000"/>
          <w:sz w:val="26"/>
          <w:szCs w:val="26"/>
          <w:lang w:val="uk-UA"/>
        </w:rPr>
        <w:t xml:space="preserve">Крохмалюка Любомира Валерійовича </w:t>
      </w:r>
      <w:r>
        <w:rPr>
          <w:szCs w:val="28"/>
          <w:lang w:val="uk-UA"/>
        </w:rPr>
        <w:t>зі складу виконавчого комітету Димерської селищної ради.</w:t>
      </w:r>
    </w:p>
    <w:p w14:paraId="51DC4D8B" w14:textId="77777777" w:rsidR="00E97A07" w:rsidRDefault="00E97A07" w:rsidP="00E97A07">
      <w:pPr>
        <w:pStyle w:val="rvps2"/>
        <w:spacing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</w:t>
      </w:r>
      <w:r>
        <w:rPr>
          <w:sz w:val="28"/>
          <w:szCs w:val="28"/>
        </w:rPr>
        <w:t xml:space="preserve">Контроль за </w:t>
      </w:r>
      <w:r>
        <w:rPr>
          <w:sz w:val="28"/>
          <w:szCs w:val="28"/>
          <w:lang w:val="uk-UA"/>
        </w:rPr>
        <w:t>виконання цього рішення покласти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постійну комісію 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52D62D1B" w14:textId="77777777" w:rsidR="00E97A07" w:rsidRDefault="00E97A07" w:rsidP="00E97A07">
      <w:pPr>
        <w:pStyle w:val="rvps2"/>
        <w:spacing w:after="0" w:afterAutospacing="0"/>
        <w:jc w:val="both"/>
        <w:textAlignment w:val="baseline"/>
        <w:rPr>
          <w:b/>
          <w:sz w:val="28"/>
          <w:szCs w:val="28"/>
          <w:lang w:val="uk-UA"/>
        </w:rPr>
      </w:pPr>
    </w:p>
    <w:p w14:paraId="7D8D3C8C" w14:textId="77777777" w:rsidR="00E97A07" w:rsidRDefault="00E97A07" w:rsidP="00E97A07">
      <w:pPr>
        <w:jc w:val="both"/>
        <w:rPr>
          <w:b/>
          <w:szCs w:val="28"/>
        </w:rPr>
      </w:pPr>
      <w:r>
        <w:rPr>
          <w:szCs w:val="28"/>
        </w:rPr>
        <w:t xml:space="preserve">        </w:t>
      </w:r>
      <w:r>
        <w:rPr>
          <w:szCs w:val="28"/>
          <w:lang w:val="uk-UA"/>
        </w:rPr>
        <w:t>С</w:t>
      </w:r>
      <w:r>
        <w:rPr>
          <w:b/>
          <w:szCs w:val="28"/>
          <w:lang w:val="uk-UA"/>
        </w:rPr>
        <w:t>елищний голова                                      Володимир ПІДКУРГАННИЙ</w:t>
      </w:r>
    </w:p>
    <w:p w14:paraId="2E58BB99" w14:textId="77777777" w:rsidR="00E97A07" w:rsidRDefault="00E97A07" w:rsidP="00E97A07">
      <w:pPr>
        <w:jc w:val="both"/>
        <w:rPr>
          <w:szCs w:val="28"/>
          <w:lang w:val="uk-UA"/>
        </w:rPr>
      </w:pPr>
    </w:p>
    <w:p w14:paraId="1D21B66C" w14:textId="77777777" w:rsidR="00E97A07" w:rsidRDefault="00E97A07" w:rsidP="00E97A07">
      <w:pPr>
        <w:jc w:val="both"/>
        <w:rPr>
          <w:szCs w:val="28"/>
          <w:lang w:val="uk-UA"/>
        </w:rPr>
      </w:pPr>
    </w:p>
    <w:p w14:paraId="31601EE8" w14:textId="77777777" w:rsidR="00E97A07" w:rsidRDefault="00E97A07" w:rsidP="00E97A07">
      <w:pPr>
        <w:jc w:val="both"/>
        <w:rPr>
          <w:szCs w:val="28"/>
          <w:lang w:val="uk-UA"/>
        </w:rPr>
      </w:pPr>
    </w:p>
    <w:p w14:paraId="00F126FE" w14:textId="77777777" w:rsidR="00E97A07" w:rsidRDefault="00E97A07" w:rsidP="00E97A07">
      <w:pPr>
        <w:jc w:val="both"/>
        <w:rPr>
          <w:szCs w:val="28"/>
          <w:lang w:val="uk-UA"/>
        </w:rPr>
      </w:pPr>
    </w:p>
    <w:p w14:paraId="3E7198CB" w14:textId="77777777" w:rsidR="00E97A07" w:rsidRDefault="00E97A07" w:rsidP="00E97A07">
      <w:pPr>
        <w:jc w:val="both"/>
        <w:rPr>
          <w:szCs w:val="28"/>
          <w:lang w:val="uk-UA"/>
        </w:rPr>
      </w:pPr>
    </w:p>
    <w:p w14:paraId="26FF7845" w14:textId="77777777" w:rsidR="00E97A07" w:rsidRDefault="00E97A07" w:rsidP="00E97A07">
      <w:pPr>
        <w:jc w:val="both"/>
        <w:rPr>
          <w:szCs w:val="28"/>
          <w:lang w:val="uk-UA"/>
        </w:rPr>
      </w:pPr>
    </w:p>
    <w:p w14:paraId="31B5A9D0" w14:textId="77777777" w:rsidR="00E97A07" w:rsidRDefault="00E97A07" w:rsidP="00E97A07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14053A0" w14:textId="4C27412F" w:rsidR="00E97A07" w:rsidRDefault="00E97A07" w:rsidP="00E97A07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02 грудня 2022 року</w:t>
      </w:r>
    </w:p>
    <w:p w14:paraId="3BD4EA68" w14:textId="6A8A4139" w:rsidR="00E97A07" w:rsidRDefault="00E97A07" w:rsidP="00E97A07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3E70E0">
        <w:rPr>
          <w:rFonts w:ascii="Times New Roman" w:hAnsi="Times New Roman" w:cs="Times New Roman"/>
          <w:bCs/>
          <w:sz w:val="28"/>
          <w:szCs w:val="28"/>
          <w:lang w:eastAsia="uk-UA"/>
        </w:rPr>
        <w:t>1104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-18-8-VIІI</w:t>
      </w:r>
    </w:p>
    <w:p w14:paraId="30E26C91" w14:textId="77777777" w:rsidR="006A33CC" w:rsidRDefault="006A33CC"/>
    <w:sectPr w:rsidR="006A33CC" w:rsidSect="00E97A0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3CC"/>
    <w:rsid w:val="003E70E0"/>
    <w:rsid w:val="006A33CC"/>
    <w:rsid w:val="009306E7"/>
    <w:rsid w:val="00E9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618C5"/>
  <w15:chartTrackingRefBased/>
  <w15:docId w15:val="{7F9334EA-B36E-4090-86DC-4970ACE1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97A0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E97A07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rvps2">
    <w:name w:val="rvps2"/>
    <w:basedOn w:val="a"/>
    <w:qFormat/>
    <w:rsid w:val="00E97A0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6</cp:revision>
  <cp:lastPrinted>2022-11-28T07:59:00Z</cp:lastPrinted>
  <dcterms:created xsi:type="dcterms:W3CDTF">2022-11-24T10:28:00Z</dcterms:created>
  <dcterms:modified xsi:type="dcterms:W3CDTF">2022-12-05T10:45:00Z</dcterms:modified>
</cp:coreProperties>
</file>